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3E4" w:rsidRPr="002643E7" w:rsidRDefault="002643E7" w:rsidP="002643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3E7">
        <w:rPr>
          <w:rFonts w:ascii="Times New Roman" w:hAnsi="Times New Roman" w:cs="Times New Roman"/>
          <w:b/>
          <w:sz w:val="28"/>
          <w:szCs w:val="28"/>
        </w:rPr>
        <w:t>Теоретическое занятие №6 (Лекция)</w:t>
      </w:r>
    </w:p>
    <w:p w:rsidR="002643E7" w:rsidRPr="002643E7" w:rsidRDefault="002643E7" w:rsidP="002643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3E7">
        <w:rPr>
          <w:rFonts w:ascii="Times New Roman" w:hAnsi="Times New Roman" w:cs="Times New Roman"/>
          <w:b/>
          <w:sz w:val="28"/>
          <w:szCs w:val="28"/>
        </w:rPr>
        <w:t>Тема: «Школы» здоровья: обучение пациентов.</w:t>
      </w:r>
    </w:p>
    <w:p w:rsidR="002643E7" w:rsidRPr="002643E7" w:rsidRDefault="002643E7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3E7" w:rsidRPr="002643E7" w:rsidRDefault="002643E7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3E7">
        <w:rPr>
          <w:rFonts w:ascii="Times New Roman" w:hAnsi="Times New Roman" w:cs="Times New Roman"/>
          <w:sz w:val="28"/>
          <w:szCs w:val="28"/>
        </w:rPr>
        <w:t>Содержание:</w:t>
      </w:r>
    </w:p>
    <w:p w:rsidR="002643E7" w:rsidRPr="002643E7" w:rsidRDefault="002643E7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3E7">
        <w:rPr>
          <w:rFonts w:ascii="Times New Roman" w:hAnsi="Times New Roman" w:cs="Times New Roman"/>
          <w:sz w:val="28"/>
          <w:szCs w:val="28"/>
        </w:rPr>
        <w:t>1. Аспекты деятельности школы здоровья для лиц с факторами риска пациентов: артериальная гипертония, сахарный диабет, бронхиальная астма. Роль сестринского персонала в работе школ здоровья.</w:t>
      </w:r>
    </w:p>
    <w:p w:rsidR="002643E7" w:rsidRDefault="002643E7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3E7">
        <w:rPr>
          <w:rFonts w:ascii="Times New Roman" w:hAnsi="Times New Roman" w:cs="Times New Roman"/>
          <w:sz w:val="28"/>
          <w:szCs w:val="28"/>
        </w:rPr>
        <w:t>2. Методика работы в школах для лиц с факторами риска. Составление памяток для населения.</w:t>
      </w:r>
    </w:p>
    <w:p w:rsidR="004943BB" w:rsidRPr="002643E7" w:rsidRDefault="004943BB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3E7" w:rsidRPr="002643E7" w:rsidRDefault="002643E7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3E7">
        <w:rPr>
          <w:rFonts w:ascii="Times New Roman" w:hAnsi="Times New Roman" w:cs="Times New Roman"/>
          <w:sz w:val="28"/>
          <w:szCs w:val="28"/>
        </w:rPr>
        <w:t>Впервые «школы» здоровья возникли в Великобритании в 1993 г. Для больных  бронхиальной астмой, далее появились «школы» для больных с гипертонической болезнью, сахарным диабетом, а последнее время – для обучения по уходу за тяжелыми больными, язвенной болезнью.</w:t>
      </w:r>
    </w:p>
    <w:p w:rsidR="002643E7" w:rsidRDefault="002643E7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3E7">
        <w:rPr>
          <w:rFonts w:ascii="Times New Roman" w:hAnsi="Times New Roman" w:cs="Times New Roman"/>
          <w:sz w:val="28"/>
          <w:szCs w:val="28"/>
        </w:rPr>
        <w:t xml:space="preserve">Цель школ – достичь благоприятного успеха в лечении и профилактике прогрессирования заболеваний, </w:t>
      </w:r>
    </w:p>
    <w:p w:rsidR="002643E7" w:rsidRPr="002643E7" w:rsidRDefault="002643E7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643E7">
        <w:rPr>
          <w:rFonts w:ascii="Times New Roman" w:hAnsi="Times New Roman" w:cs="Times New Roman"/>
          <w:sz w:val="28"/>
          <w:szCs w:val="28"/>
        </w:rPr>
        <w:t>сформировать у больных четкое представление о своей болезни;</w:t>
      </w:r>
    </w:p>
    <w:p w:rsidR="002643E7" w:rsidRPr="002643E7" w:rsidRDefault="002643E7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3E7">
        <w:rPr>
          <w:rFonts w:ascii="Times New Roman" w:hAnsi="Times New Roman" w:cs="Times New Roman"/>
          <w:sz w:val="28"/>
          <w:szCs w:val="28"/>
        </w:rPr>
        <w:t>- добиться осмысленного выполнения ими рекомендаций врача;</w:t>
      </w:r>
    </w:p>
    <w:p w:rsidR="002643E7" w:rsidRDefault="002643E7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3E7">
        <w:rPr>
          <w:rFonts w:ascii="Times New Roman" w:hAnsi="Times New Roman" w:cs="Times New Roman"/>
          <w:sz w:val="28"/>
          <w:szCs w:val="28"/>
        </w:rPr>
        <w:t>- научить самостоятельно контролировать</w:t>
      </w:r>
      <w:r>
        <w:rPr>
          <w:rFonts w:ascii="Times New Roman" w:hAnsi="Times New Roman" w:cs="Times New Roman"/>
          <w:sz w:val="28"/>
          <w:szCs w:val="28"/>
        </w:rPr>
        <w:t xml:space="preserve"> течение имеющегося заболевания, которое возможно будет сопутствовать всю дальнейшую жизнь.</w:t>
      </w:r>
    </w:p>
    <w:p w:rsidR="002643E7" w:rsidRDefault="002643E7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Школы работают по специально разработанным программам, баз0ирующимся на научно доказанных данных о заболеваниях, факторах их риска, факторах способствующих обострениям и методах лечения и самоконтроля за лечением.</w:t>
      </w:r>
    </w:p>
    <w:p w:rsidR="002643E7" w:rsidRDefault="002643E7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Программы четко регламентированы и разделяются по «учебным единицам» - «шагам» с постановкой цели для каждого учебного шага с последовательностью действий обучаемого, повторения материала, закрепления знаний и умений.</w:t>
      </w:r>
    </w:p>
    <w:p w:rsidR="002643E7" w:rsidRDefault="00272023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Обучение пациентов определяется частотой тренировок и повторения и процесс обучения ориентирован непосредственно на человека, а не на его болезнь.</w:t>
      </w:r>
    </w:p>
    <w:p w:rsidR="00272023" w:rsidRDefault="00272023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Занятия в школах могут проводиться индивидуально и групповыми, больше успеха получают от индивидуальных занятий, что не всегда можно выполнить. Экономически более выгодно (для пациента) групповые занятия – по некоторым общим темам профилактики заболевания и обострений. У нас в РФ в школах занятия бесплатны. Чаще всего школы базируются в Центрах здоровья или краевых больницах (отделениях по профилю). Первым этапом создания школ является разработка программ, обучение персонала</w:t>
      </w:r>
      <w:r w:rsidR="00412D1C">
        <w:rPr>
          <w:rFonts w:ascii="Times New Roman" w:hAnsi="Times New Roman" w:cs="Times New Roman"/>
          <w:sz w:val="28"/>
          <w:szCs w:val="28"/>
        </w:rPr>
        <w:t>, который будет работать в данных школах. Если работа первых школ базировалась на тандеме. – врач – пациент, то в настоящее время в работе школ принимают активное участие медицинские сестры.</w:t>
      </w:r>
    </w:p>
    <w:p w:rsidR="00412D1C" w:rsidRDefault="00412D1C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построении учебного процесса медицинская сестра осуществляет свои профессиональные обязанности по оказанию помощи пациенту и его семье.</w:t>
      </w:r>
    </w:p>
    <w:p w:rsidR="00412D1C" w:rsidRDefault="00412D1C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точки зрения сестринского процесса обучение делится на 4 этапа:</w:t>
      </w:r>
    </w:p>
    <w:p w:rsidR="00412D1C" w:rsidRDefault="00412D1C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Обследование – оценка уровня знаний и умений пациента и определение проблем пациента.</w:t>
      </w:r>
    </w:p>
    <w:p w:rsidR="00412D1C" w:rsidRDefault="00412D1C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Планирование помощи, методов и средств обучения.</w:t>
      </w:r>
    </w:p>
    <w:p w:rsidR="00412D1C" w:rsidRDefault="00412D1C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Реализация плана обучения.</w:t>
      </w:r>
    </w:p>
    <w:p w:rsidR="00412D1C" w:rsidRDefault="00412D1C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Оценка результатов обучения.</w:t>
      </w:r>
    </w:p>
    <w:p w:rsidR="00412D1C" w:rsidRDefault="00412D1C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Естественно от сестринского персонала требуются  хорошие знания и умения, а также умение аналитически мыслить.</w:t>
      </w:r>
    </w:p>
    <w:p w:rsidR="00412D1C" w:rsidRDefault="00412D1C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конкретно разберемся, в чем заключается деятельность медицинской сестры.</w:t>
      </w:r>
    </w:p>
    <w:p w:rsidR="009D3D42" w:rsidRDefault="009D3D42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Там к «Астма-школах» за медсестрой закрепляются следующие обязанности:</w:t>
      </w:r>
    </w:p>
    <w:p w:rsidR="009D3D42" w:rsidRDefault="009D3D42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 выполнению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этапа</w:t>
      </w:r>
    </w:p>
    <w:p w:rsidR="009D3D42" w:rsidRDefault="009D3D42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составление картотеки пациентов</w:t>
      </w:r>
    </w:p>
    <w:p w:rsidR="009D3D42" w:rsidRDefault="009D3D42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оформление историй болезней</w:t>
      </w:r>
    </w:p>
    <w:p w:rsidR="009D3D42" w:rsidRDefault="009D3D42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опрос пациента по опросным листам или скринингам.</w:t>
      </w:r>
    </w:p>
    <w:p w:rsidR="009D3D42" w:rsidRDefault="009D3D42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– выявление проблем и уровней знаний и умений.</w:t>
      </w:r>
    </w:p>
    <w:p w:rsidR="009D3D42" w:rsidRDefault="009D3D42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смотря на то, что есть определенные различия при работе с детьми (например опрос проводят в присутствии родителей и многие вопросы анамнеза выясняются у них), особенно в данной группе пациентов мы должны обязательно выяснить наличие: </w:t>
      </w:r>
    </w:p>
    <w:p w:rsidR="002D6CAA" w:rsidRDefault="009D3D42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-аллергологического анамнеза, его длительность, при возможности на какие виды аллергена появляются</w:t>
      </w:r>
      <w:r w:rsidR="002D6CAA">
        <w:rPr>
          <w:rFonts w:ascii="Times New Roman" w:hAnsi="Times New Roman" w:cs="Times New Roman"/>
          <w:sz w:val="28"/>
          <w:szCs w:val="28"/>
        </w:rPr>
        <w:t xml:space="preserve"> приступы, знание и выполнение гипоаллергенного быта и гипоаллергенной диеты;</w:t>
      </w:r>
    </w:p>
    <w:p w:rsidR="002D6CAA" w:rsidRDefault="002D6CAA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профилактики обострений и пользование лекарственными средствами (особенно в неотложных состояниях);</w:t>
      </w:r>
    </w:p>
    <w:p w:rsidR="002D6CAA" w:rsidRDefault="002D6CAA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пользоваться ингалятором, вести дневник самонаблюдения за состоянием и эффективностью лекарственных препаратов;</w:t>
      </w:r>
    </w:p>
    <w:p w:rsidR="002D6CAA" w:rsidRDefault="002D6CAA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оценить свое состояние и выявить признаки ухудшения.</w:t>
      </w:r>
    </w:p>
    <w:p w:rsidR="002D6CAA" w:rsidRDefault="002D6CAA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</w:t>
      </w:r>
      <w:r w:rsidR="008870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0B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сходя из полученных данных опроса по согласованию с врачом медсестра планирует методы и средства обучения.</w:t>
      </w:r>
    </w:p>
    <w:p w:rsidR="008870B3" w:rsidRDefault="008870B3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этап. Реализация обучения:</w:t>
      </w:r>
    </w:p>
    <w:p w:rsidR="008870B3" w:rsidRDefault="008870B3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обучает пациента знанию признаков ухудшения самочувствия;</w:t>
      </w:r>
    </w:p>
    <w:p w:rsidR="008870B3" w:rsidRDefault="008870B3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объясняет необходимость лечебной гимнастики и дренажа положения, простейших физиопроцедур и фитотерапии и показывает как  их надо проводить;</w:t>
      </w:r>
    </w:p>
    <w:p w:rsidR="008870B3" w:rsidRDefault="008870B3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объясняет необходимость пикфлуометрии и проводит ее, обучает пациента проведению  пикфлуометрии и ведению дневника самонаблюдения;</w:t>
      </w:r>
    </w:p>
    <w:p w:rsidR="008870B3" w:rsidRDefault="008870B3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демонстрирует техник ингаляции, демонстрирует самостоятельное выполнение ингаляции;</w:t>
      </w:r>
    </w:p>
    <w:p w:rsidR="008870B3" w:rsidRDefault="008870B3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выявляет больных с неудовлетворительным эффектом от ингаляций или приема лекарственных средств и направляет их к врачу;</w:t>
      </w:r>
    </w:p>
    <w:p w:rsidR="008870B3" w:rsidRDefault="008870B3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консультирует пациентов по телефону всем вышеупомянутым действиям.</w:t>
      </w:r>
    </w:p>
    <w:p w:rsidR="008870B3" w:rsidRDefault="008870B3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 w:cs="Times New Roman"/>
          <w:sz w:val="28"/>
          <w:szCs w:val="28"/>
        </w:rPr>
        <w:t>. Этап. Вместе с врачом по окончании года наблюдения оценивают результаты обучения:</w:t>
      </w:r>
    </w:p>
    <w:p w:rsidR="008870B3" w:rsidRDefault="008870B3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достигнута: пациент информирован о своем заболевании, обучен самоконтролю за самочувствием, соблюдает рекомендации врача по </w:t>
      </w:r>
      <w:r w:rsidR="00EE2BEE">
        <w:rPr>
          <w:rFonts w:ascii="Times New Roman" w:hAnsi="Times New Roman" w:cs="Times New Roman"/>
          <w:sz w:val="28"/>
          <w:szCs w:val="28"/>
        </w:rPr>
        <w:t>быту, питанию, применению лекарственных препаратов, ЛФК, умеет пользоваться ингалятором, мотивирован на сохранение здоровья, достигнуто улучшение состояния и отсутствие прогрессирование заболевания.</w:t>
      </w:r>
    </w:p>
    <w:p w:rsidR="00EE2BEE" w:rsidRDefault="00EE2BE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В школах больных артериальной гипертонии:</w:t>
      </w:r>
    </w:p>
    <w:p w:rsidR="00EE2BEE" w:rsidRDefault="00EE2BE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Медсестра также создает картотеку пациентов и заводит истории болезни.</w:t>
      </w:r>
    </w:p>
    <w:p w:rsidR="00EE2BEE" w:rsidRDefault="00EE2BE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</w:t>
      </w:r>
      <w:r w:rsidR="003A0C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кроме того:</w:t>
      </w:r>
    </w:p>
    <w:p w:rsidR="00EE2BEE" w:rsidRDefault="00EE2BE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обучает методике измерения АД;</w:t>
      </w:r>
    </w:p>
    <w:p w:rsidR="00EE2BEE" w:rsidRDefault="00EE2BE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0C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ведению дне</w:t>
      </w:r>
      <w:r w:rsidR="003A0C7E">
        <w:rPr>
          <w:rFonts w:ascii="Times New Roman" w:hAnsi="Times New Roman" w:cs="Times New Roman"/>
          <w:sz w:val="28"/>
          <w:szCs w:val="28"/>
        </w:rPr>
        <w:t>вника самоконтроля с записью АД;</w:t>
      </w:r>
    </w:p>
    <w:p w:rsidR="003A0C7E" w:rsidRDefault="003A0C7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контролирует знание пациентом информации о своей болезни;</w:t>
      </w:r>
    </w:p>
    <w:p w:rsidR="003A0C7E" w:rsidRDefault="003A0C7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проверяет выполнение рекомендации врача по обследованию и лечению;</w:t>
      </w:r>
    </w:p>
    <w:p w:rsidR="003A0C7E" w:rsidRDefault="003A0C7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консультирует пациента в ряде случаев неотложных состояний и выполняет назначенные врачом манипуляции;</w:t>
      </w:r>
    </w:p>
    <w:p w:rsidR="003A0C7E" w:rsidRDefault="003A0C7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обучает пациента (при необходимости сложных диагностических манипуляций) подготовку к ним;</w:t>
      </w:r>
    </w:p>
    <w:p w:rsidR="003A0C7E" w:rsidRDefault="003A0C7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обучает самоконтролю за состоянием (измерение </w:t>
      </w:r>
      <w:r>
        <w:rPr>
          <w:rFonts w:ascii="Times New Roman" w:hAnsi="Times New Roman" w:cs="Times New Roman"/>
          <w:sz w:val="28"/>
          <w:szCs w:val="28"/>
          <w:lang w:val="en-US"/>
        </w:rPr>
        <w:t>PS</w:t>
      </w:r>
      <w:r>
        <w:rPr>
          <w:rFonts w:ascii="Times New Roman" w:hAnsi="Times New Roman" w:cs="Times New Roman"/>
          <w:sz w:val="28"/>
          <w:szCs w:val="28"/>
        </w:rPr>
        <w:t>, АД, появление одышки, отеков, подсчету водного баланса);</w:t>
      </w:r>
    </w:p>
    <w:p w:rsidR="003A0C7E" w:rsidRDefault="003A0C7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консультируют по вопросам соблюдения режима труда и отдыха, диетотерапии и фитотерапии;</w:t>
      </w:r>
    </w:p>
    <w:p w:rsidR="003A0C7E" w:rsidRDefault="003A0C7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результатов осуществляется подобно предыдущему рассмотренному случаю.</w:t>
      </w:r>
    </w:p>
    <w:p w:rsidR="003A0C7E" w:rsidRDefault="003A0C7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Школы больных сахарным диабетом.</w:t>
      </w:r>
    </w:p>
    <w:p w:rsidR="003A0C7E" w:rsidRDefault="003A0C7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создания картотеки и историй болезней, медицинская сестра:</w:t>
      </w:r>
    </w:p>
    <w:p w:rsidR="003A0C7E" w:rsidRDefault="003A0C7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информирует о его заболевании и возможных осложнениях;</w:t>
      </w:r>
    </w:p>
    <w:p w:rsidR="003A0C7E" w:rsidRDefault="003A0C7E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обучает больных правилам введения инсулина и пользованием шприц-ручками;</w:t>
      </w:r>
    </w:p>
    <w:p w:rsidR="003A0C7E" w:rsidRDefault="003A0C7E" w:rsidP="003A0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обучает и контролирует проведение глюкометрии или пользованию экспресс-тестами качественных реакций на глюкозу и ацетон;</w:t>
      </w:r>
    </w:p>
    <w:p w:rsidR="003A0C7E" w:rsidRDefault="003A0C7E" w:rsidP="003A0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консультирует по вопросам необходимости соблюдения диеты, составу продуктов 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 калорийной ценности;</w:t>
      </w:r>
    </w:p>
    <w:p w:rsidR="003A0C7E" w:rsidRDefault="003A0C7E" w:rsidP="003A0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литературой по замене продуктов и 7-дневным примерным меню;</w:t>
      </w:r>
    </w:p>
    <w:p w:rsidR="003A0C7E" w:rsidRDefault="003A0C7E" w:rsidP="003A0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контролирует знания пациентов информации о своей болезни и возможным осложнениям;</w:t>
      </w:r>
    </w:p>
    <w:p w:rsidR="003A0C7E" w:rsidRDefault="003A0C7E" w:rsidP="003A0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обучает методикам лечебной гимнастики стоп;</w:t>
      </w:r>
    </w:p>
    <w:p w:rsidR="003A0C7E" w:rsidRDefault="003A0C7E" w:rsidP="003A0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контролирует знания пациентом признаков декомпенсации болезни и побочных проявлений лекарственных средств (в частности передозировки инсулина и определенных сахароснижающих средств);</w:t>
      </w:r>
    </w:p>
    <w:p w:rsidR="003A0C7E" w:rsidRDefault="003A0C7E" w:rsidP="003A0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обучает методам самодиагностики и самопомощи при предвестниках гипоглекемии;</w:t>
      </w:r>
    </w:p>
    <w:p w:rsidR="003A0C7E" w:rsidRPr="003A0C7E" w:rsidRDefault="003A0C7E" w:rsidP="003A0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пациента памятками.</w:t>
      </w:r>
    </w:p>
    <w:p w:rsidR="008870B3" w:rsidRPr="008870B3" w:rsidRDefault="008870B3" w:rsidP="002D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D1C" w:rsidRPr="002643E7" w:rsidRDefault="00412D1C" w:rsidP="00264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12D1C" w:rsidRPr="00264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A8C"/>
    <w:rsid w:val="0017362A"/>
    <w:rsid w:val="002033E4"/>
    <w:rsid w:val="002643E7"/>
    <w:rsid w:val="00272023"/>
    <w:rsid w:val="002D6CAA"/>
    <w:rsid w:val="003A0C7E"/>
    <w:rsid w:val="00412D1C"/>
    <w:rsid w:val="004943BB"/>
    <w:rsid w:val="004D4A8C"/>
    <w:rsid w:val="008870B3"/>
    <w:rsid w:val="009D3D42"/>
    <w:rsid w:val="00EE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7</cp:revision>
  <dcterms:created xsi:type="dcterms:W3CDTF">2012-10-31T21:37:00Z</dcterms:created>
  <dcterms:modified xsi:type="dcterms:W3CDTF">2012-11-05T22:14:00Z</dcterms:modified>
</cp:coreProperties>
</file>